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6" w:rsidRDefault="00826B56" w:rsidP="00826B56">
      <w:pPr>
        <w:pStyle w:val="12TABL-header"/>
        <w:spacing w:before="0" w:after="0"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55EE">
        <w:rPr>
          <w:rFonts w:ascii="Times New Roman" w:hAnsi="Times New Roman" w:cs="Times New Roman"/>
          <w:b w:val="0"/>
          <w:sz w:val="32"/>
          <w:szCs w:val="32"/>
        </w:rPr>
        <w:t xml:space="preserve">Мониторинг профессионального развития педагогов </w:t>
      </w:r>
    </w:p>
    <w:p w:rsidR="00826B56" w:rsidRDefault="00826B56" w:rsidP="00826B56">
      <w:pPr>
        <w:pStyle w:val="12TABL-header"/>
        <w:spacing w:before="0" w:after="0"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55EE">
        <w:rPr>
          <w:rFonts w:ascii="Times New Roman" w:hAnsi="Times New Roman" w:cs="Times New Roman"/>
          <w:b w:val="0"/>
          <w:sz w:val="32"/>
          <w:szCs w:val="32"/>
        </w:rPr>
        <w:t>(мероприятия муниципального и регионального уровней, всероссийского)</w:t>
      </w:r>
    </w:p>
    <w:p w:rsidR="00826B56" w:rsidRPr="009E55EE" w:rsidRDefault="00826B56" w:rsidP="00826B56">
      <w:pPr>
        <w:pStyle w:val="12TABL-header"/>
        <w:spacing w:before="0" w:after="0"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16160" w:type="dxa"/>
        <w:tblInd w:w="-1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268"/>
        <w:gridCol w:w="1276"/>
        <w:gridCol w:w="1842"/>
        <w:gridCol w:w="2268"/>
        <w:gridCol w:w="851"/>
        <w:gridCol w:w="1417"/>
        <w:gridCol w:w="1418"/>
        <w:gridCol w:w="1417"/>
        <w:gridCol w:w="1843"/>
      </w:tblGrid>
      <w:tr w:rsidR="00826B56" w:rsidRPr="00D16D80" w:rsidTr="009976C2">
        <w:trPr>
          <w:trHeight w:val="60"/>
          <w:tblHeader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 И О </w:t>
            </w:r>
          </w:p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педагога</w:t>
            </w:r>
          </w:p>
        </w:tc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Достижения за 2021/22 учебный год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Планы на 2022/23 учебный год</w:t>
            </w:r>
          </w:p>
        </w:tc>
      </w:tr>
      <w:tr w:rsidR="00826B56" w:rsidRPr="00D16D80" w:rsidTr="009976C2">
        <w:trPr>
          <w:trHeight w:val="60"/>
          <w:tblHeader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56" w:rsidRPr="009E55EE" w:rsidRDefault="00826B56" w:rsidP="009976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Педагога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Учеников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Аттестация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опыта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Какой прием, методическую находку может демонстрировать</w:t>
            </w:r>
          </w:p>
        </w:tc>
      </w:tr>
      <w:tr w:rsidR="00826B56" w:rsidRPr="00D16D80" w:rsidTr="009976C2">
        <w:trPr>
          <w:trHeight w:val="60"/>
          <w:tblHeader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56" w:rsidRPr="000D3E22" w:rsidRDefault="00826B56" w:rsidP="009976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или период участия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Класс, </w:t>
            </w:r>
            <w:proofErr w:type="spellStart"/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кол­</w:t>
            </w:r>
            <w:proofErr w:type="gramStart"/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6B56" w:rsidRPr="009E55EE" w:rsidRDefault="00826B56" w:rsidP="009976C2">
            <w:pPr>
              <w:pStyle w:val="17PRIL-tabl-hroom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56" w:rsidRPr="000D3E22" w:rsidRDefault="00826B56" w:rsidP="009976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56" w:rsidRPr="000D3E22" w:rsidRDefault="00826B56" w:rsidP="009976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B56" w:rsidRPr="000D3E22" w:rsidRDefault="00826B56" w:rsidP="009976C2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563A7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A7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Е.В.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укрепления общественного здоровья в 2021 году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Муниципальный конкурс, посвященный 200-летию Ф.М.Достоевского «Писатель на все времена»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профессиональная олимпиада руководителей и педагогов </w:t>
            </w:r>
            <w:r w:rsidRPr="00851D4C">
              <w:rPr>
                <w:rFonts w:ascii="Times New Roman" w:hAnsi="Times New Roman" w:cs="Times New Roman"/>
                <w:sz w:val="24"/>
                <w:szCs w:val="24"/>
              </w:rPr>
              <w:t>«Наставничество в образовании: вопросы успешного взаимодействия»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22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06.12.2021-25.12.2021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4" w:tgtFrame="_blank" w:history="1">
              <w:r w:rsidRPr="000D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orgkomitet.zitimo@gmail.com</w:t>
              </w:r>
            </w:hyperlink>
            <w:r w:rsidRPr="000D3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ЦИТиМО «РАЗВИТИЕ»</w:t>
            </w:r>
          </w:p>
          <w:p w:rsidR="00826B56" w:rsidRPr="000D3E22" w:rsidRDefault="00826B56" w:rsidP="009976C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МЭ Всероссийской олимпиады по литературе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303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0D3E22">
              <w:rPr>
                <w:rFonts w:ascii="Times New Roman" w:eastAsia="Calibri" w:hAnsi="Times New Roman" w:cs="Times New Roman"/>
              </w:rPr>
              <w:t>Всероссийская</w:t>
            </w:r>
            <w:proofErr w:type="gramEnd"/>
            <w:r w:rsidRPr="000D3E22">
              <w:rPr>
                <w:rFonts w:ascii="Times New Roman" w:eastAsia="Calibri" w:hAnsi="Times New Roman" w:cs="Times New Roman"/>
              </w:rPr>
              <w:t xml:space="preserve"> с международным участием</w:t>
            </w:r>
          </w:p>
          <w:p w:rsidR="00826B56" w:rsidRPr="000D3E22" w:rsidRDefault="00826B56" w:rsidP="009976C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E22">
              <w:rPr>
                <w:rFonts w:ascii="Times New Roman" w:eastAsia="Calibri" w:hAnsi="Times New Roman" w:cs="Times New Roman"/>
              </w:rPr>
              <w:t xml:space="preserve"> научно-практическая конференция</w:t>
            </w:r>
          </w:p>
          <w:p w:rsidR="00826B56" w:rsidRPr="000D3E22" w:rsidRDefault="00826B56" w:rsidP="009976C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E22">
              <w:rPr>
                <w:rFonts w:ascii="Times New Roman" w:eastAsia="Calibri" w:hAnsi="Times New Roman" w:cs="Times New Roman"/>
              </w:rPr>
              <w:t xml:space="preserve">«Традиционные культуры народов мира: </w:t>
            </w:r>
          </w:p>
          <w:p w:rsidR="00826B56" w:rsidRPr="000D3E22" w:rsidRDefault="00826B56" w:rsidP="009976C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E22">
              <w:rPr>
                <w:rFonts w:ascii="Times New Roman" w:eastAsia="Calibri" w:hAnsi="Times New Roman" w:cs="Times New Roman"/>
              </w:rPr>
              <w:t>история, интерпретация, восприятие»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22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25.03.2022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E2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конференции</w:t>
            </w:r>
          </w:p>
          <w:p w:rsidR="00826B56" w:rsidRPr="000D3E22" w:rsidRDefault="00826B56" w:rsidP="009976C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2F5496"/>
                <w:sz w:val="24"/>
                <w:szCs w:val="24"/>
              </w:rPr>
            </w:pPr>
            <w:hyperlink r:id="rId5" w:history="1">
              <w:r w:rsidRPr="000D3E22">
                <w:rPr>
                  <w:rFonts w:ascii="Times New Roman" w:eastAsia="Calibri" w:hAnsi="Times New Roman" w:cs="Times New Roman"/>
                  <w:color w:val="034990"/>
                  <w:sz w:val="24"/>
                  <w:szCs w:val="24"/>
                  <w:u w:val="single"/>
                </w:rPr>
                <w:t>http://if.bsu.edu.ru/if/science/conference.php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Муниципальный этап Всероссийского конкурса «Лето Господне»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22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Региональный конкурс для педагогических работников «Книгу прочитаю – многое узнаю</w:t>
            </w:r>
            <w:proofErr w:type="gramStart"/>
            <w:r w:rsidRPr="000D3E22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pStyle w:val="17PRIL-tabl-tx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0D3E22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Февраль-апрель</w:t>
            </w:r>
          </w:p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2022 года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ОГАОУ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№558-ОД от 26.04.2022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Муниципальный литературный конкурс эссе, посвященный 200-летию Ф.М.Достоевского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Призер, 2место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112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молодежный научный форум</w:t>
            </w:r>
          </w:p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ДИАЛОГ – 2022: </w:t>
            </w:r>
          </w:p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>Проблемы истории и филологии»,</w:t>
            </w:r>
          </w:p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637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посвящённый</w:t>
            </w:r>
            <w:proofErr w:type="gramEnd"/>
            <w:r w:rsidRPr="005637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295-летию создания Белгородской губернии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12-15 апреля </w:t>
            </w:r>
          </w:p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  <w:p w:rsidR="00826B56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6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http://if.bsu.edu.ru/upload/iblock/15c/Programma_BD_2022(2).pdf</w:t>
              </w:r>
            </w:hyperlink>
          </w:p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Окружной конкурс сочинений</w:t>
            </w:r>
            <w:r w:rsidRPr="00262D64">
              <w:rPr>
                <w:rFonts w:ascii="Times New Roman" w:eastAsia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по гравюрам </w:t>
            </w: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С.С. Косенкова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>Аттестация на высшую квалификационную категорию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 xml:space="preserve">Декабрь-март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563792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2">
              <w:rPr>
                <w:rFonts w:ascii="Times New Roman" w:hAnsi="Times New Roman" w:cs="Times New Roman"/>
                <w:sz w:val="24"/>
                <w:szCs w:val="24"/>
              </w:rPr>
              <w:t>Приказ МО Белгородской области №1057 от 05.04.2022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Муниципальный этап Всероссийского конкурса </w:t>
            </w:r>
            <w:r w:rsidRPr="00262D64">
              <w:rPr>
                <w:rFonts w:ascii="Times New Roman" w:eastAsia="Times New Roman" w:hAnsi="Times New Roman" w:cs="Times New Roman"/>
                <w:color w:val="auto"/>
                <w:spacing w:val="0"/>
                <w:sz w:val="22"/>
                <w:szCs w:val="22"/>
              </w:rPr>
              <w:t>на лучшее сочинение о своей культуре на русском языке</w:t>
            </w:r>
            <w:r w:rsidRPr="00262D64">
              <w:rPr>
                <w:rFonts w:ascii="Times New Roman" w:eastAsia="Times New Roman" w:hAnsi="Times New Roman" w:cs="Times New Roman"/>
                <w:color w:val="auto"/>
                <w:spacing w:val="0"/>
                <w:sz w:val="22"/>
                <w:szCs w:val="22"/>
              </w:rPr>
              <w:br/>
              <w:t>и лучшее описание русской культуры на родном языке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Призер, 2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9E55EE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Региональная заочная олимпиада для педагогов, работающих с одаренными детьми «</w:t>
            </w:r>
            <w:proofErr w:type="spellStart"/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Майнд-фитнес</w:t>
            </w:r>
            <w:proofErr w:type="spellEnd"/>
            <w:r w:rsidRPr="009E55EE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9E55EE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9E55EE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Приказ ОГАОУ ДПО «</w:t>
            </w:r>
            <w:proofErr w:type="spellStart"/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»№483-ОД</w:t>
            </w:r>
          </w:p>
          <w:p w:rsidR="00826B56" w:rsidRPr="009E55EE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 xml:space="preserve"> от 19.04.2022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ПРИЗЕР, диплом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Муниципальный творческий дистанционный конкурс «Рождественская сказка»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 xml:space="preserve">МЭ регионального конкурса чтецов «Мой край </w:t>
            </w:r>
            <w:proofErr w:type="gramStart"/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-р</w:t>
            </w:r>
            <w:proofErr w:type="gramEnd"/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 xml:space="preserve">одная </w:t>
            </w:r>
            <w:proofErr w:type="spellStart"/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Белгородчина</w:t>
            </w:r>
            <w:proofErr w:type="spellEnd"/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 xml:space="preserve">МЭ Всероссийского </w:t>
            </w: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lastRenderedPageBreak/>
              <w:t>конкурса сочинений «Без срока давности»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Призер, 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4">
              <w:rPr>
                <w:rFonts w:ascii="Times New Roman" w:eastAsia="Calibri" w:hAnsi="Times New Roman" w:cs="Times New Roman"/>
                <w:color w:val="auto"/>
                <w:spacing w:val="0"/>
                <w:sz w:val="22"/>
                <w:szCs w:val="22"/>
              </w:rPr>
              <w:t>Муниципальный этап конкурса художественного чтения «Живая классика»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F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Региональный конкурс, посвященный 200-летию Ф.М.Достоевского «Писатель на все времена»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826B56" w:rsidRPr="00262D64" w:rsidRDefault="00826B56" w:rsidP="009976C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62D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45661C" w:rsidRDefault="00826B56" w:rsidP="0099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1C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«Читающая семья – читающая страна»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26B56" w:rsidRPr="0045661C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</w:t>
            </w:r>
          </w:p>
          <w:p w:rsidR="00826B56" w:rsidRPr="0045661C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45661C" w:rsidRDefault="00826B56" w:rsidP="009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эпистолярного жанра «Фронтовые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</w:t>
            </w:r>
          </w:p>
          <w:p w:rsidR="00826B56" w:rsidRPr="0045661C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литературный конкурс</w:t>
            </w:r>
            <w:r w:rsidRPr="000563A7">
              <w:rPr>
                <w:rFonts w:ascii="Times New Roman" w:hAnsi="Times New Roman" w:cs="Times New Roman"/>
                <w:sz w:val="24"/>
                <w:szCs w:val="24"/>
              </w:rPr>
              <w:t xml:space="preserve"> эссе ГЕРОИ РОССИИ к 65-летию со дня рождения и 25-летию со дня присвоения звания Героя Российской Федерации с вручением медали «Золотая Звезда» В.В. Бурцеву.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Georgia" w:hAnsi="Georgia"/>
                <w:color w:val="555555"/>
                <w:sz w:val="23"/>
                <w:szCs w:val="23"/>
              </w:rPr>
              <w:t>конкурс «Слово о Великой Победе» (редакция «Большой переменки», историко-филологический факультет и профсоюзный комитет Белгородского государственного университета)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1253A" w:rsidRDefault="00826B56" w:rsidP="009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3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«Зимний фейерверк»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призер,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21253A" w:rsidRDefault="00826B56" w:rsidP="009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3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«Зимний фейерверк»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призер, 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E727BB" w:rsidRDefault="00826B56" w:rsidP="00997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7B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видеороликов, посвященный 185-летию со дня смерти А.С.Пушкина</w:t>
            </w:r>
            <w:r w:rsidRPr="00E727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 Пушкина</w:t>
            </w:r>
            <w:r w:rsidRPr="00E72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6B56" w:rsidRDefault="00826B56" w:rsidP="00997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26B56" w:rsidRPr="00E727BB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Победитель, 1 место</w:t>
            </w:r>
          </w:p>
          <w:p w:rsidR="00826B56" w:rsidRDefault="00826B56" w:rsidP="00997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6B56" w:rsidRDefault="00826B56" w:rsidP="00997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26B56" w:rsidRPr="00E727BB" w:rsidRDefault="00826B56" w:rsidP="00997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Призер,2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B56" w:rsidRPr="00D16D80" w:rsidTr="009976C2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E727BB" w:rsidRDefault="00826B56" w:rsidP="009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конкурс чтецов «Фронтовыми дорогами». Номинация «Чтецы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826B56" w:rsidRPr="00E727BB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E727BB" w:rsidRDefault="00826B56" w:rsidP="0099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 конкурса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6B56" w:rsidRPr="000D3E22" w:rsidRDefault="00826B56" w:rsidP="009976C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B56" w:rsidRPr="000D3E22" w:rsidRDefault="00826B56" w:rsidP="00826B56">
      <w:pPr>
        <w:rPr>
          <w:b/>
        </w:rPr>
      </w:pPr>
    </w:p>
    <w:p w:rsidR="00826B56" w:rsidRDefault="00826B56" w:rsidP="00A64AA4">
      <w:pPr>
        <w:pStyle w:val="12TABL-header"/>
        <w:rPr>
          <w:rFonts w:ascii="Times New Roman" w:hAnsi="Times New Roman" w:cs="Times New Roman"/>
          <w:sz w:val="32"/>
          <w:szCs w:val="32"/>
        </w:rPr>
      </w:pPr>
    </w:p>
    <w:p w:rsidR="00A64AA4" w:rsidRPr="00D16D80" w:rsidRDefault="00826B56" w:rsidP="00A64AA4">
      <w:pPr>
        <w:pStyle w:val="12TABL-head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A64AA4" w:rsidRPr="00D16D80">
        <w:rPr>
          <w:rFonts w:ascii="Times New Roman" w:hAnsi="Times New Roman" w:cs="Times New Roman"/>
          <w:sz w:val="32"/>
          <w:szCs w:val="32"/>
        </w:rPr>
        <w:t>аблица 1. Мониторинг профессионального развития педагогов</w:t>
      </w:r>
      <w:r w:rsidR="00A64AA4">
        <w:rPr>
          <w:rFonts w:ascii="Times New Roman" w:hAnsi="Times New Roman" w:cs="Times New Roman"/>
          <w:sz w:val="32"/>
          <w:szCs w:val="32"/>
        </w:rPr>
        <w:t xml:space="preserve"> (мероприятия муниципального и регионального уровней, всероссийского)</w:t>
      </w:r>
    </w:p>
    <w:tbl>
      <w:tblPr>
        <w:tblW w:w="14742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1134"/>
        <w:gridCol w:w="1276"/>
        <w:gridCol w:w="1701"/>
        <w:gridCol w:w="992"/>
        <w:gridCol w:w="1134"/>
        <w:gridCol w:w="1418"/>
        <w:gridCol w:w="1559"/>
        <w:gridCol w:w="2126"/>
      </w:tblGrid>
      <w:tr w:rsidR="00A64AA4" w:rsidRPr="00D16D80" w:rsidTr="008419A5">
        <w:trPr>
          <w:trHeight w:val="60"/>
          <w:tblHeader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Ф. И. О. педагога</w:t>
            </w:r>
          </w:p>
        </w:tc>
        <w:tc>
          <w:tcPr>
            <w:tcW w:w="8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7A0E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Достижения </w:t>
            </w: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7A0E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="007A0E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7A0ECC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Планы </w:t>
            </w: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7A0E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="007A0E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</w:tr>
      <w:tr w:rsidR="00A64AA4" w:rsidRPr="00D16D80" w:rsidTr="008419A5">
        <w:trPr>
          <w:trHeight w:val="60"/>
          <w:tblHeader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AA4" w:rsidRPr="00D16D80" w:rsidRDefault="00A64AA4" w:rsidP="008419A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Педагога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Учеников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Обобщение опыта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Какой прием, методическую находку может демонстрировать</w:t>
            </w:r>
          </w:p>
        </w:tc>
      </w:tr>
      <w:tr w:rsidR="00A64AA4" w:rsidRPr="00D16D80" w:rsidTr="00C8722F">
        <w:trPr>
          <w:trHeight w:val="60"/>
          <w:tblHeader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AA4" w:rsidRPr="00D16D80" w:rsidRDefault="00A64AA4" w:rsidP="008419A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Дата или период участия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 xml:space="preserve">Класс, </w:t>
            </w:r>
            <w:proofErr w:type="spellStart"/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кол­</w:t>
            </w:r>
            <w:proofErr w:type="gramStart"/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64AA4" w:rsidRPr="00D16D80" w:rsidRDefault="00A64AA4" w:rsidP="008419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16D8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AA4" w:rsidRPr="00D16D80" w:rsidRDefault="00A64AA4" w:rsidP="008419A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AA4" w:rsidRPr="00D16D80" w:rsidRDefault="00A64AA4" w:rsidP="008419A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AA4" w:rsidRPr="00D16D80" w:rsidRDefault="00A64AA4" w:rsidP="008419A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Фильченко В.Е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заочная олимпиада для педагогов, работающих с одаренными детьми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Майд-фитнес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учителей»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 «</w:t>
            </w:r>
            <w:proofErr w:type="spellStart"/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307ED7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ED7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 марта 2022 г №240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567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педагогов в рамках научно-практической конференции «Теория и методика воспитательной работы в школе»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</w:t>
            </w:r>
          </w:p>
          <w:p w:rsidR="00052E41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</w:t>
            </w:r>
          </w:p>
          <w:p w:rsidR="00307ED7" w:rsidRPr="00C8722F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 14 марта 2022г №234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7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C35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0BC" w:rsidRDefault="00C350BC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Опубликована статья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конкурс </w:t>
            </w: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052E41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«Родной природы красота – 2022»</w:t>
            </w:r>
          </w:p>
          <w:p w:rsidR="00307ED7" w:rsidRPr="00C8722F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4 апреля 2022№324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7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«Экология-дело каждого»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первой степени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детского творчества</w:t>
            </w:r>
          </w:p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>«Родной природы красота – 2022»</w:t>
            </w:r>
          </w:p>
          <w:p w:rsidR="00052E41" w:rsidRPr="00C8722F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4 апреля </w:t>
            </w:r>
            <w:r w:rsidRPr="0030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2022№324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67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350BC" w:rsidRPr="00C350BC" w:rsidRDefault="00C350BC" w:rsidP="00C350B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ОПЫТ РЕАЛИЗАЦИИ РЕГИОНАЛЬНОЙ МОДЕЛИ ЕДИНОГО ДОБРОЖЕЛАТЕЛЬНОГО ПРОСТРАНСТВА</w:t>
            </w:r>
          </w:p>
          <w:p w:rsidR="00C350BC" w:rsidRPr="00C350BC" w:rsidRDefault="00C350BC" w:rsidP="00C350B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  <w:p w:rsidR="00052E41" w:rsidRDefault="00C350BC" w:rsidP="00C350B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0BC" w:rsidRDefault="00C350BC" w:rsidP="00C350B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Опубликована статья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307ED7" w:rsidRPr="00307ED7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proofErr w:type="gramEnd"/>
            <w:r w:rsidRPr="00307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052E41" w:rsidRPr="00C8722F" w:rsidRDefault="00307ED7" w:rsidP="00307ED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7">
              <w:rPr>
                <w:rFonts w:ascii="Times New Roman" w:hAnsi="Times New Roman" w:cs="Times New Roman"/>
                <w:sz w:val="24"/>
                <w:szCs w:val="24"/>
              </w:rPr>
              <w:t xml:space="preserve">«Юность и наука»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 апреля 2022г №402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307ED7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«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ТЕОРИЯ И ПРАКТИКА ОСУЩЕСТВЛЕНИЯ ПРОФИЛАКТИЧЕСКОЙ РАБОТЫ, НАПРАВЛЕННОЙ НА ПРЕДУПРЕЖДЕНИЕ ЗАВИСИМОГО ПОВЕДЕНИЯ НЕСОВЕРШЕННОЛЕТНИХ,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C350BC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Опубликована статья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4567F2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«Умники России»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4567F2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4567F2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41" w:rsidRPr="00D16D80" w:rsidTr="004343DB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C8722F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Default="00052E41" w:rsidP="00BD3228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4567F2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«Умники России»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4567F2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4567F2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45574E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52E41" w:rsidRPr="00C8722F" w:rsidRDefault="00052E41" w:rsidP="008419A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AA4" w:rsidRPr="00D16D80" w:rsidRDefault="00A64AA4" w:rsidP="00A64AA4">
      <w:pPr>
        <w:rPr>
          <w:rFonts w:ascii="Times New Roman" w:hAnsi="Times New Roman" w:cs="Times New Roman"/>
          <w:sz w:val="26"/>
          <w:szCs w:val="26"/>
        </w:rPr>
      </w:pPr>
    </w:p>
    <w:p w:rsidR="00C34FAC" w:rsidRDefault="00826B56"/>
    <w:p w:rsidR="00826B56" w:rsidRDefault="00826B56"/>
    <w:p w:rsidR="00826B56" w:rsidRDefault="00826B56"/>
    <w:sectPr w:rsidR="00826B56" w:rsidSect="00D16D80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64AA4"/>
    <w:rsid w:val="000162C5"/>
    <w:rsid w:val="00021E1A"/>
    <w:rsid w:val="00033320"/>
    <w:rsid w:val="00052E41"/>
    <w:rsid w:val="00065E01"/>
    <w:rsid w:val="001A4EA6"/>
    <w:rsid w:val="00307ED7"/>
    <w:rsid w:val="00360545"/>
    <w:rsid w:val="0039106C"/>
    <w:rsid w:val="003C069C"/>
    <w:rsid w:val="00412F7A"/>
    <w:rsid w:val="0045574E"/>
    <w:rsid w:val="004567F2"/>
    <w:rsid w:val="004C7627"/>
    <w:rsid w:val="004E75C0"/>
    <w:rsid w:val="005342B1"/>
    <w:rsid w:val="005E24C4"/>
    <w:rsid w:val="006521E5"/>
    <w:rsid w:val="007A0ECC"/>
    <w:rsid w:val="007F201F"/>
    <w:rsid w:val="00826B56"/>
    <w:rsid w:val="008D759C"/>
    <w:rsid w:val="009E40E7"/>
    <w:rsid w:val="00A02EE6"/>
    <w:rsid w:val="00A64AA4"/>
    <w:rsid w:val="00AB0B92"/>
    <w:rsid w:val="00B15A59"/>
    <w:rsid w:val="00BD3228"/>
    <w:rsid w:val="00C1010F"/>
    <w:rsid w:val="00C350BC"/>
    <w:rsid w:val="00C82F17"/>
    <w:rsid w:val="00C8722F"/>
    <w:rsid w:val="00CC4246"/>
    <w:rsid w:val="00D24220"/>
    <w:rsid w:val="00D76290"/>
    <w:rsid w:val="00ED54B7"/>
    <w:rsid w:val="00F4588A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64AA4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A64AA4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64AA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A64AA4"/>
    <w:rPr>
      <w:rFonts w:ascii="CenturySchlbkCyr" w:hAnsi="CenturySchlbkCyr" w:cs="CenturySchlbkCyr"/>
      <w:i/>
      <w:iCs/>
      <w:sz w:val="19"/>
      <w:szCs w:val="19"/>
      <w:u w:val="none"/>
    </w:rPr>
  </w:style>
  <w:style w:type="paragraph" w:customStyle="1" w:styleId="12TABL-header">
    <w:name w:val="12TABL-header"/>
    <w:basedOn w:val="a"/>
    <w:uiPriority w:val="99"/>
    <w:rsid w:val="00A64AA4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character" w:styleId="a4">
    <w:name w:val="Hyperlink"/>
    <w:basedOn w:val="a0"/>
    <w:uiPriority w:val="99"/>
    <w:unhideWhenUsed/>
    <w:rsid w:val="0082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64AA4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A64AA4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64AA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A64AA4"/>
    <w:rPr>
      <w:rFonts w:ascii="CenturySchlbkCyr" w:hAnsi="CenturySchlbkCyr" w:cs="CenturySchlbkCyr"/>
      <w:i/>
      <w:iCs/>
      <w:sz w:val="19"/>
      <w:szCs w:val="19"/>
      <w:u w:val="none"/>
    </w:rPr>
  </w:style>
  <w:style w:type="paragraph" w:customStyle="1" w:styleId="12TABL-header">
    <w:name w:val="12TABL-header"/>
    <w:basedOn w:val="a"/>
    <w:uiPriority w:val="99"/>
    <w:rsid w:val="00A64AA4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.bsu.edu.ru/upload/iblock/15c/Programma_BD_2022(2).pdf" TargetMode="External"/><Relationship Id="rId5" Type="http://schemas.openxmlformats.org/officeDocument/2006/relationships/hyperlink" Target="http://if.bsu.edu.ru/if/science/conference.php" TargetMode="External"/><Relationship Id="rId4" Type="http://schemas.openxmlformats.org/officeDocument/2006/relationships/hyperlink" Target="http://e.mail.ru/compose/?mailto=mailto%3aorgkomitet.zitimo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Lenovo</cp:lastModifiedBy>
  <cp:revision>3</cp:revision>
  <cp:lastPrinted>2023-04-06T11:54:00Z</cp:lastPrinted>
  <dcterms:created xsi:type="dcterms:W3CDTF">2023-04-06T11:54:00Z</dcterms:created>
  <dcterms:modified xsi:type="dcterms:W3CDTF">2023-04-20T09:41:00Z</dcterms:modified>
</cp:coreProperties>
</file>